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AAB376" w14:textId="296244B3" w:rsidR="0015163B" w:rsidRPr="0015163B" w:rsidRDefault="0015163B" w:rsidP="001516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 xml:space="preserve">TERMO ADITIVO </w:t>
      </w:r>
    </w:p>
    <w:p w14:paraId="20F1F6B9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B37901" w14:textId="7D92D89E" w:rsidR="0015163B" w:rsidRPr="0015163B" w:rsidRDefault="0015163B" w:rsidP="0015163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CONTRATO ADMINISTRATIVO Nº 01/2025</w:t>
      </w:r>
    </w:p>
    <w:p w14:paraId="50BA1484" w14:textId="5366A317" w:rsidR="0015163B" w:rsidRPr="0015163B" w:rsidRDefault="0015163B" w:rsidP="0015163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PROCESSO ADMINISTRATIVO Nº 01/2025</w:t>
      </w:r>
    </w:p>
    <w:p w14:paraId="09D7CFEB" w14:textId="77777777" w:rsidR="0015163B" w:rsidRPr="0015163B" w:rsidRDefault="0015163B" w:rsidP="0015163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INEXIGIBILIDADE N.º 01/2025</w:t>
      </w:r>
    </w:p>
    <w:p w14:paraId="173FA363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D084B2" w14:textId="13C0520A" w:rsidR="0015163B" w:rsidRPr="0015163B" w:rsidRDefault="0015163B" w:rsidP="0015163B">
      <w:pPr>
        <w:spacing w:after="0" w:line="240" w:lineRule="auto"/>
        <w:ind w:left="311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PRIMEIRO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TERMO ADITIVO AO CONTRATO ADMINISTRATIVO Nº 01/2025, QUE FAZEM ENTRE SI A CÂMARA MUNICIPAL DE DORES DO TURVO/MG E FREDERICO PASCHOALINO SOCIEDADE INDIVIDUAL DE ADVOCACIA, PARA PRORROGAÇÃO DE VIGÊNCIA E REAJUSTE CONTRATUAL.</w:t>
      </w:r>
    </w:p>
    <w:p w14:paraId="157F8BAA" w14:textId="5417FE9B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31E085" w14:textId="4CFC8312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 xml:space="preserve">A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CÂMARA MUNICIPAL DE DORES DO TURVO</w:t>
      </w:r>
      <w:r w:rsidRPr="0015163B">
        <w:rPr>
          <w:rFonts w:ascii="Times New Roman" w:hAnsi="Times New Roman" w:cs="Times New Roman"/>
          <w:sz w:val="24"/>
          <w:szCs w:val="24"/>
        </w:rPr>
        <w:t xml:space="preserve">, com sede na Rua </w:t>
      </w:r>
      <w:proofErr w:type="spellStart"/>
      <w:r w:rsidRPr="0015163B">
        <w:rPr>
          <w:rFonts w:ascii="Times New Roman" w:hAnsi="Times New Roman" w:cs="Times New Roman"/>
          <w:sz w:val="24"/>
          <w:szCs w:val="24"/>
        </w:rPr>
        <w:t>Umbelina</w:t>
      </w:r>
      <w:proofErr w:type="spellEnd"/>
      <w:r w:rsidRPr="001516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163B">
        <w:rPr>
          <w:rFonts w:ascii="Times New Roman" w:hAnsi="Times New Roman" w:cs="Times New Roman"/>
          <w:sz w:val="24"/>
          <w:szCs w:val="24"/>
        </w:rPr>
        <w:t>Marotta</w:t>
      </w:r>
      <w:proofErr w:type="spellEnd"/>
      <w:r w:rsidRPr="0015163B">
        <w:rPr>
          <w:rFonts w:ascii="Times New Roman" w:hAnsi="Times New Roman" w:cs="Times New Roman"/>
          <w:sz w:val="24"/>
          <w:szCs w:val="24"/>
        </w:rPr>
        <w:t xml:space="preserve">, nº 403, Centro, Dores do Turvo/MG, inscrita no CNPJ sob o nº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05.666.423/0001-69</w:t>
      </w:r>
      <w:r w:rsidRPr="0015163B">
        <w:rPr>
          <w:rFonts w:ascii="Times New Roman" w:hAnsi="Times New Roman" w:cs="Times New Roman"/>
          <w:sz w:val="24"/>
          <w:szCs w:val="24"/>
        </w:rPr>
        <w:t xml:space="preserve">, neste </w:t>
      </w:r>
      <w:proofErr w:type="gramStart"/>
      <w:r w:rsidRPr="0015163B">
        <w:rPr>
          <w:rFonts w:ascii="Times New Roman" w:hAnsi="Times New Roman" w:cs="Times New Roman"/>
          <w:sz w:val="24"/>
          <w:szCs w:val="24"/>
        </w:rPr>
        <w:t>ato representada</w:t>
      </w:r>
      <w:proofErr w:type="gramEnd"/>
      <w:r w:rsidRPr="0015163B">
        <w:rPr>
          <w:rFonts w:ascii="Times New Roman" w:hAnsi="Times New Roman" w:cs="Times New Roman"/>
          <w:sz w:val="24"/>
          <w:szCs w:val="24"/>
        </w:rPr>
        <w:t xml:space="preserve"> por seu Presidente,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Ver. Marcílio Franco da Mota</w:t>
      </w:r>
      <w:r w:rsidRPr="0015163B">
        <w:rPr>
          <w:rFonts w:ascii="Times New Roman" w:hAnsi="Times New Roman" w:cs="Times New Roman"/>
          <w:sz w:val="24"/>
          <w:szCs w:val="24"/>
        </w:rPr>
        <w:t xml:space="preserve">, doravante denominada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CONTRATANTE</w:t>
      </w:r>
      <w:r w:rsidRPr="0015163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63B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FREDERICO PASCHOALINO SOCIEDADE INDIVIDUAL DE ADVOCACIA</w:t>
      </w:r>
      <w:r w:rsidRPr="0015163B">
        <w:rPr>
          <w:rFonts w:ascii="Times New Roman" w:hAnsi="Times New Roman" w:cs="Times New Roman"/>
          <w:sz w:val="24"/>
          <w:szCs w:val="24"/>
        </w:rPr>
        <w:t xml:space="preserve">, inscrita no CNPJ sob o nº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17.382.873/0001-09</w:t>
      </w:r>
      <w:r w:rsidRPr="0015163B">
        <w:rPr>
          <w:rFonts w:ascii="Times New Roman" w:hAnsi="Times New Roman" w:cs="Times New Roman"/>
          <w:sz w:val="24"/>
          <w:szCs w:val="24"/>
        </w:rPr>
        <w:t xml:space="preserve">, com sede na Av. Prefeito Adolfo </w:t>
      </w:r>
      <w:proofErr w:type="spellStart"/>
      <w:r w:rsidRPr="0015163B">
        <w:rPr>
          <w:rFonts w:ascii="Times New Roman" w:hAnsi="Times New Roman" w:cs="Times New Roman"/>
          <w:sz w:val="24"/>
          <w:szCs w:val="24"/>
        </w:rPr>
        <w:t>Nicolato</w:t>
      </w:r>
      <w:proofErr w:type="spellEnd"/>
      <w:r w:rsidRPr="0015163B">
        <w:rPr>
          <w:rFonts w:ascii="Times New Roman" w:hAnsi="Times New Roman" w:cs="Times New Roman"/>
          <w:sz w:val="24"/>
          <w:szCs w:val="24"/>
        </w:rPr>
        <w:t xml:space="preserve">, nº 10, sala 101, Rodeiro/MG, neste </w:t>
      </w:r>
      <w:proofErr w:type="gramStart"/>
      <w:r w:rsidRPr="0015163B">
        <w:rPr>
          <w:rFonts w:ascii="Times New Roman" w:hAnsi="Times New Roman" w:cs="Times New Roman"/>
          <w:sz w:val="24"/>
          <w:szCs w:val="24"/>
        </w:rPr>
        <w:t>ato representada</w:t>
      </w:r>
      <w:proofErr w:type="gramEnd"/>
      <w:r w:rsidRPr="0015163B">
        <w:rPr>
          <w:rFonts w:ascii="Times New Roman" w:hAnsi="Times New Roman" w:cs="Times New Roman"/>
          <w:sz w:val="24"/>
          <w:szCs w:val="24"/>
        </w:rPr>
        <w:t xml:space="preserve"> por seu sócio administrador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 xml:space="preserve">Frederico Pereira </w:t>
      </w:r>
      <w:proofErr w:type="spellStart"/>
      <w:r w:rsidRPr="0015163B">
        <w:rPr>
          <w:rFonts w:ascii="Times New Roman" w:hAnsi="Times New Roman" w:cs="Times New Roman"/>
          <w:b/>
          <w:bCs/>
          <w:sz w:val="24"/>
          <w:szCs w:val="24"/>
        </w:rPr>
        <w:t>Paschoalino</w:t>
      </w:r>
      <w:proofErr w:type="spellEnd"/>
      <w:r w:rsidRPr="0015163B">
        <w:rPr>
          <w:rFonts w:ascii="Times New Roman" w:hAnsi="Times New Roman" w:cs="Times New Roman"/>
          <w:sz w:val="24"/>
          <w:szCs w:val="24"/>
        </w:rPr>
        <w:t xml:space="preserve">, doravante denominada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CONTRATADA</w:t>
      </w:r>
      <w:r w:rsidRPr="0015163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63B">
        <w:rPr>
          <w:rFonts w:ascii="Times New Roman" w:hAnsi="Times New Roman" w:cs="Times New Roman"/>
          <w:sz w:val="24"/>
          <w:szCs w:val="24"/>
        </w:rPr>
        <w:t xml:space="preserve">tendo em vista o que consta no Processo Administrativo nº 01/2025 e em observância às disposições da Lei nº 14.133/2021 e demais legislação aplicável, resolvem celebrar o presente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TERMO ADITIVO Nº 01/2026</w:t>
      </w:r>
      <w:r w:rsidRPr="0015163B">
        <w:rPr>
          <w:rFonts w:ascii="Times New Roman" w:hAnsi="Times New Roman" w:cs="Times New Roman"/>
          <w:sz w:val="24"/>
          <w:szCs w:val="24"/>
        </w:rPr>
        <w:t>, mediante as cláusulas e condições a seguir enunciadas.</w:t>
      </w:r>
    </w:p>
    <w:p w14:paraId="2A7EF402" w14:textId="0E3D172B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63B236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CLÁUSULA PRIMEIRA – OBJETO</w:t>
      </w:r>
    </w:p>
    <w:p w14:paraId="02B8B862" w14:textId="66A01ADD" w:rsidR="0015163B" w:rsidRPr="0015163B" w:rsidRDefault="0015163B" w:rsidP="0015163B">
      <w:pPr>
        <w:pStyle w:val="PargrafodaLista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O presente Termo Aditivo tem por objeto:</w:t>
      </w:r>
    </w:p>
    <w:p w14:paraId="03863743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I – a prorrogação do prazo de vigência do Contrato Administrativo nº 01/2025 por mais 12 (doze) meses;</w:t>
      </w:r>
    </w:p>
    <w:p w14:paraId="4F02A689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II – o reajuste do valor contratual pelo IPCA acumulado nos últimos 12 (doze) meses, no percentual de 4,46%.</w:t>
      </w:r>
    </w:p>
    <w:p w14:paraId="3A7D84DB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AE24EF" w14:textId="58AE86FD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CLÁUSULA SEGUNDA – DA PRORROGAÇÃO DA VIGÊNCIA</w:t>
      </w:r>
    </w:p>
    <w:p w14:paraId="2DCBC974" w14:textId="23982419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Pr="0015163B">
        <w:rPr>
          <w:rFonts w:ascii="Times New Roman" w:hAnsi="Times New Roman" w:cs="Times New Roman"/>
          <w:sz w:val="24"/>
          <w:szCs w:val="24"/>
        </w:rPr>
        <w:t xml:space="preserve">Fica prorrogado o prazo de vigência do Contrato Administrativo nº 01/2025 por mais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01 (um) ano</w:t>
      </w:r>
      <w:r w:rsidRPr="0015163B">
        <w:rPr>
          <w:rFonts w:ascii="Times New Roman" w:hAnsi="Times New Roman" w:cs="Times New Roman"/>
          <w:sz w:val="24"/>
          <w:szCs w:val="24"/>
        </w:rPr>
        <w:t xml:space="preserve">, a contar de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20/02/2026 até 20/02/2027</w:t>
      </w:r>
      <w:r w:rsidRPr="0015163B">
        <w:rPr>
          <w:rFonts w:ascii="Times New Roman" w:hAnsi="Times New Roman" w:cs="Times New Roman"/>
          <w:sz w:val="24"/>
          <w:szCs w:val="24"/>
        </w:rPr>
        <w:t>, nos termos do art. 107 da Lei nº 14.133/2021.</w:t>
      </w:r>
    </w:p>
    <w:p w14:paraId="55B116BE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02529B" w14:textId="7C5EA371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CLÁUSULA TERCEIRA – DO PREÇO</w:t>
      </w:r>
    </w:p>
    <w:p w14:paraId="74ED2D4A" w14:textId="6DB5BC26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</w:t>
      </w:r>
      <w:r w:rsidRPr="0015163B">
        <w:rPr>
          <w:rFonts w:ascii="Times New Roman" w:hAnsi="Times New Roman" w:cs="Times New Roman"/>
          <w:sz w:val="24"/>
          <w:szCs w:val="24"/>
        </w:rPr>
        <w:t xml:space="preserve">Em razão do reajuste pelo IPCA acumulado nos últimos 12 (doze) meses, correspondente a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>4,46%</w:t>
      </w:r>
      <w:r w:rsidRPr="0015163B">
        <w:rPr>
          <w:rFonts w:ascii="Times New Roman" w:hAnsi="Times New Roman" w:cs="Times New Roman"/>
          <w:sz w:val="24"/>
          <w:szCs w:val="24"/>
        </w:rPr>
        <w:t>, o valor mensal do contrato passa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63B">
        <w:rPr>
          <w:rFonts w:ascii="Times New Roman" w:hAnsi="Times New Roman" w:cs="Times New Roman"/>
          <w:sz w:val="24"/>
          <w:szCs w:val="24"/>
        </w:rPr>
        <w:t>R$ 5.615,00 (cinco mil, seiscentos e quinze reais)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63B">
        <w:rPr>
          <w:rFonts w:ascii="Times New Roman" w:hAnsi="Times New Roman" w:cs="Times New Roman"/>
          <w:sz w:val="24"/>
          <w:szCs w:val="24"/>
        </w:rPr>
        <w:t>para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 xml:space="preserve">R$ 5.865,43 </w:t>
      </w:r>
      <w:r w:rsidRPr="0015163B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15163B">
        <w:rPr>
          <w:rFonts w:ascii="Times New Roman" w:hAnsi="Times New Roman" w:cs="Times New Roman"/>
          <w:sz w:val="24"/>
          <w:szCs w:val="24"/>
        </w:rPr>
        <w:t>cinco mil, oitocentos e sessenta e</w:t>
      </w:r>
      <w:proofErr w:type="gramEnd"/>
      <w:r w:rsidRPr="0015163B">
        <w:rPr>
          <w:rFonts w:ascii="Times New Roman" w:hAnsi="Times New Roman" w:cs="Times New Roman"/>
          <w:sz w:val="24"/>
          <w:szCs w:val="24"/>
        </w:rPr>
        <w:t xml:space="preserve"> cinco reais e quarenta e três centavos).</w:t>
      </w:r>
    </w:p>
    <w:p w14:paraId="7FCEA334" w14:textId="1480F608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3.2.</w:t>
      </w:r>
      <w:proofErr w:type="gramEnd"/>
      <w:r w:rsidRPr="0015163B">
        <w:rPr>
          <w:rFonts w:ascii="Times New Roman" w:hAnsi="Times New Roman" w:cs="Times New Roman"/>
          <w:sz w:val="24"/>
          <w:szCs w:val="24"/>
        </w:rPr>
        <w:t>O valor global estimado para o período prorrogado de 12 (doze) meses corresponderá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163B">
        <w:rPr>
          <w:rFonts w:ascii="Times New Roman" w:hAnsi="Times New Roman" w:cs="Times New Roman"/>
          <w:b/>
          <w:bCs/>
          <w:sz w:val="24"/>
          <w:szCs w:val="24"/>
        </w:rPr>
        <w:t xml:space="preserve">R$ 70.385,16 </w:t>
      </w:r>
      <w:r w:rsidRPr="0015163B">
        <w:rPr>
          <w:rFonts w:ascii="Times New Roman" w:hAnsi="Times New Roman" w:cs="Times New Roman"/>
          <w:sz w:val="24"/>
          <w:szCs w:val="24"/>
        </w:rPr>
        <w:t>(setenta mil, trezentos e oitenta e cinco reais e dezesseis centavos).</w:t>
      </w:r>
    </w:p>
    <w:p w14:paraId="3558022B" w14:textId="47CBF7A4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3.3. </w:t>
      </w:r>
      <w:r w:rsidRPr="0015163B">
        <w:rPr>
          <w:rFonts w:ascii="Times New Roman" w:hAnsi="Times New Roman" w:cs="Times New Roman"/>
          <w:sz w:val="24"/>
          <w:szCs w:val="24"/>
        </w:rPr>
        <w:t>Os pagamentos devidos à CONTRATADA dependerão dos serviços efetivamente prestados, conforme condições estabelecidas no contrato originário.</w:t>
      </w:r>
    </w:p>
    <w:p w14:paraId="0C580444" w14:textId="76E8238C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A8539C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CLÁUSULA QUARTA – DA DOTAÇÃO ORÇAMENTÁRIA</w:t>
      </w:r>
    </w:p>
    <w:p w14:paraId="054694E8" w14:textId="582D9B38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15163B">
        <w:rPr>
          <w:rFonts w:ascii="Times New Roman" w:hAnsi="Times New Roman" w:cs="Times New Roman"/>
          <w:sz w:val="24"/>
          <w:szCs w:val="24"/>
        </w:rPr>
        <w:t>As despesas decorrentes do presente Termo Aditivo</w:t>
      </w:r>
      <w:proofErr w:type="gramEnd"/>
      <w:r w:rsidRPr="0015163B">
        <w:rPr>
          <w:rFonts w:ascii="Times New Roman" w:hAnsi="Times New Roman" w:cs="Times New Roman"/>
          <w:sz w:val="24"/>
          <w:szCs w:val="24"/>
        </w:rPr>
        <w:t xml:space="preserve"> correrão à conta de recursos específicos consignados no orçamento da CONTRATANTE, na dotação abaixo discriminada: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0141">
        <w:rPr>
          <w:rFonts w:ascii="Times New Roman" w:hAnsi="Times New Roman" w:cs="Times New Roman"/>
          <w:sz w:val="24"/>
          <w:szCs w:val="24"/>
        </w:rPr>
        <w:t>3.3.90.35.01.031.001.2.002</w:t>
      </w:r>
    </w:p>
    <w:p w14:paraId="7BCB75E8" w14:textId="6836F44C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Pr="0015163B">
        <w:rPr>
          <w:rFonts w:ascii="Times New Roman" w:hAnsi="Times New Roman" w:cs="Times New Roman"/>
          <w:sz w:val="24"/>
          <w:szCs w:val="24"/>
        </w:rPr>
        <w:t xml:space="preserve">A dotação relativa aos exercícios financeiros subsequentes será indicada oportunamente, após aprovação da respectiva Lei Orçamentária, mediante </w:t>
      </w:r>
      <w:proofErr w:type="spellStart"/>
      <w:r w:rsidRPr="0015163B">
        <w:rPr>
          <w:rFonts w:ascii="Times New Roman" w:hAnsi="Times New Roman" w:cs="Times New Roman"/>
          <w:sz w:val="24"/>
          <w:szCs w:val="24"/>
        </w:rPr>
        <w:t>apostilamento</w:t>
      </w:r>
      <w:proofErr w:type="spellEnd"/>
      <w:r w:rsidRPr="0015163B">
        <w:rPr>
          <w:rFonts w:ascii="Times New Roman" w:hAnsi="Times New Roman" w:cs="Times New Roman"/>
          <w:sz w:val="24"/>
          <w:szCs w:val="24"/>
        </w:rPr>
        <w:t>, se necessário.</w:t>
      </w:r>
    </w:p>
    <w:p w14:paraId="0317A755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B7CBF" w14:textId="1F47085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CLÁUSULA QUINTA – PRODUÇÃO DOS EFEITOS</w:t>
      </w:r>
    </w:p>
    <w:p w14:paraId="11DD6E4D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O presente Termo Aditivo produzirá efeitos a partir da data de sua assinatura.</w:t>
      </w:r>
    </w:p>
    <w:p w14:paraId="012119D8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3966DF" w14:textId="6878E61F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CLÁUSULA SEXTA – RATIFICAÇÃO</w:t>
      </w:r>
    </w:p>
    <w:p w14:paraId="552C47C3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Ficam mantidas e ratificadas as demais cláusulas e condições do Contrato Administrativo nº 01/2025, naquilo que não contrariem o presente Termo Aditivo.</w:t>
      </w:r>
    </w:p>
    <w:p w14:paraId="229C59B4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BD5438" w14:textId="6DE91A21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CLÁUSULA SÉTIMA – PUBLICAÇÃO</w:t>
      </w:r>
    </w:p>
    <w:p w14:paraId="3A54CBD9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Incumbirá à CONTRATANTE divulgar o presente instrumento no Portal Nacional de Contratações Públicas (PNCP) e no sítio oficial, conforme determina a Lei nº 14.133/2021.</w:t>
      </w:r>
    </w:p>
    <w:p w14:paraId="6162079B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4A12AD" w14:textId="541AE71C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Dores do Turvo/MG,</w:t>
      </w:r>
      <w:r w:rsidR="005D0D19">
        <w:rPr>
          <w:rFonts w:ascii="Times New Roman" w:hAnsi="Times New Roman" w:cs="Times New Roman"/>
          <w:sz w:val="24"/>
          <w:szCs w:val="24"/>
        </w:rPr>
        <w:t xml:space="preserve"> 2</w:t>
      </w:r>
      <w:r w:rsidR="00D420BF">
        <w:rPr>
          <w:rFonts w:ascii="Times New Roman" w:hAnsi="Times New Roman" w:cs="Times New Roman"/>
          <w:sz w:val="24"/>
          <w:szCs w:val="24"/>
        </w:rPr>
        <w:t>0</w:t>
      </w:r>
      <w:r w:rsidRPr="0015163B">
        <w:rPr>
          <w:rFonts w:ascii="Times New Roman" w:hAnsi="Times New Roman" w:cs="Times New Roman"/>
          <w:sz w:val="24"/>
          <w:szCs w:val="24"/>
        </w:rPr>
        <w:t xml:space="preserve"> de fevereiro de 2026.</w:t>
      </w:r>
    </w:p>
    <w:p w14:paraId="1BD1F940" w14:textId="77777777" w:rsidR="00D015E4" w:rsidRPr="0015163B" w:rsidRDefault="00D015E4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4309978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C002D7" w14:textId="77777777" w:rsidR="0015163B" w:rsidRDefault="0015163B" w:rsidP="001516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Marcílio Franco da Mota</w:t>
      </w:r>
      <w:r w:rsidRPr="0015163B">
        <w:rPr>
          <w:rFonts w:ascii="Times New Roman" w:hAnsi="Times New Roman" w:cs="Times New Roman"/>
          <w:sz w:val="24"/>
          <w:szCs w:val="24"/>
        </w:rPr>
        <w:br/>
        <w:t>Presidente da Câmara Municipal de Dores do Turvo</w:t>
      </w:r>
    </w:p>
    <w:p w14:paraId="3C399F37" w14:textId="377C81A9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225CDD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33AB6" w14:textId="77777777" w:rsidR="0015163B" w:rsidRPr="0015163B" w:rsidRDefault="0015163B" w:rsidP="001516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 xml:space="preserve">Frederico Pereira </w:t>
      </w:r>
      <w:proofErr w:type="spellStart"/>
      <w:r w:rsidRPr="0015163B">
        <w:rPr>
          <w:rFonts w:ascii="Times New Roman" w:hAnsi="Times New Roman" w:cs="Times New Roman"/>
          <w:b/>
          <w:bCs/>
          <w:sz w:val="24"/>
          <w:szCs w:val="24"/>
        </w:rPr>
        <w:t>Paschoalino</w:t>
      </w:r>
      <w:proofErr w:type="spellEnd"/>
      <w:r w:rsidRPr="0015163B">
        <w:rPr>
          <w:rFonts w:ascii="Times New Roman" w:hAnsi="Times New Roman" w:cs="Times New Roman"/>
          <w:sz w:val="24"/>
          <w:szCs w:val="24"/>
        </w:rPr>
        <w:br/>
        <w:t>Representante legal da Contratada</w:t>
      </w:r>
    </w:p>
    <w:p w14:paraId="2E1CEF1E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7C81C9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F70653" w14:textId="77777777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87BB2E" w14:textId="1E514050" w:rsid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163B">
        <w:rPr>
          <w:rFonts w:ascii="Times New Roman" w:hAnsi="Times New Roman" w:cs="Times New Roman"/>
          <w:b/>
          <w:bCs/>
          <w:sz w:val="24"/>
          <w:szCs w:val="24"/>
        </w:rPr>
        <w:t>TESTEMUNHAS</w:t>
      </w:r>
    </w:p>
    <w:p w14:paraId="2FEF70F6" w14:textId="77777777" w:rsidR="0015163B" w:rsidRPr="0015163B" w:rsidRDefault="0015163B" w:rsidP="001516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24B2F3" w14:textId="700C9254" w:rsidR="0015163B" w:rsidRPr="0015163B" w:rsidRDefault="0015163B" w:rsidP="0015163B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69F1C295" w14:textId="77777777" w:rsidR="0015163B" w:rsidRDefault="0015163B" w:rsidP="0015163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Nome:</w:t>
      </w:r>
      <w:r w:rsidRPr="0015163B">
        <w:rPr>
          <w:rFonts w:ascii="Times New Roman" w:hAnsi="Times New Roman" w:cs="Times New Roman"/>
          <w:sz w:val="24"/>
          <w:szCs w:val="24"/>
        </w:rPr>
        <w:br/>
        <w:t>CPF:</w:t>
      </w:r>
    </w:p>
    <w:p w14:paraId="6F3844E9" w14:textId="77777777" w:rsidR="0015163B" w:rsidRPr="0015163B" w:rsidRDefault="0015163B" w:rsidP="0015163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14:paraId="7AC2B1B5" w14:textId="6DB437EF" w:rsidR="0015163B" w:rsidRPr="0015163B" w:rsidRDefault="0015163B" w:rsidP="0015163B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1A2855F5" w14:textId="77777777" w:rsidR="0015163B" w:rsidRPr="0015163B" w:rsidRDefault="0015163B" w:rsidP="0015163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5163B">
        <w:rPr>
          <w:rFonts w:ascii="Times New Roman" w:hAnsi="Times New Roman" w:cs="Times New Roman"/>
          <w:sz w:val="24"/>
          <w:szCs w:val="24"/>
        </w:rPr>
        <w:t>Nome:</w:t>
      </w:r>
      <w:r w:rsidRPr="0015163B">
        <w:rPr>
          <w:rFonts w:ascii="Times New Roman" w:hAnsi="Times New Roman" w:cs="Times New Roman"/>
          <w:sz w:val="24"/>
          <w:szCs w:val="24"/>
        </w:rPr>
        <w:br/>
        <w:t>CPF:</w:t>
      </w:r>
    </w:p>
    <w:p w14:paraId="009B85CC" w14:textId="77777777" w:rsidR="00470BB5" w:rsidRPr="0015163B" w:rsidRDefault="00470BB5" w:rsidP="00151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70BB5" w:rsidRPr="0015163B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3FB7AF" w14:textId="77777777" w:rsidR="00086B4D" w:rsidRDefault="00086B4D" w:rsidP="0015163B">
      <w:pPr>
        <w:spacing w:after="0" w:line="240" w:lineRule="auto"/>
      </w:pPr>
      <w:r>
        <w:separator/>
      </w:r>
    </w:p>
  </w:endnote>
  <w:endnote w:type="continuationSeparator" w:id="0">
    <w:p w14:paraId="1038D119" w14:textId="77777777" w:rsidR="00086B4D" w:rsidRDefault="00086B4D" w:rsidP="001516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2F424E" w14:textId="77777777" w:rsidR="0015163B" w:rsidRPr="0015163B" w:rsidRDefault="0015163B" w:rsidP="0015163B">
    <w:pPr>
      <w:pStyle w:val="Rodap"/>
      <w:jc w:val="right"/>
      <w:rPr>
        <w:rFonts w:ascii="Times New Roman" w:hAnsi="Times New Roman" w:cs="Times New Roman"/>
        <w:sz w:val="20"/>
        <w:szCs w:val="20"/>
      </w:rPr>
    </w:pPr>
    <w:r w:rsidRPr="0015163B">
      <w:rPr>
        <w:rFonts w:ascii="Times New Roman" w:hAnsi="Times New Roman" w:cs="Times New Roman"/>
        <w:sz w:val="20"/>
        <w:szCs w:val="20"/>
      </w:rPr>
      <w:t xml:space="preserve">Página </w:t>
    </w:r>
    <w:r w:rsidRPr="0015163B">
      <w:rPr>
        <w:rFonts w:ascii="Times New Roman" w:hAnsi="Times New Roman" w:cs="Times New Roman"/>
        <w:sz w:val="20"/>
        <w:szCs w:val="20"/>
      </w:rPr>
      <w:fldChar w:fldCharType="begin"/>
    </w:r>
    <w:r w:rsidRPr="0015163B">
      <w:rPr>
        <w:rFonts w:ascii="Times New Roman" w:hAnsi="Times New Roman" w:cs="Times New Roman"/>
        <w:sz w:val="20"/>
        <w:szCs w:val="20"/>
      </w:rPr>
      <w:instrText>PAGE  \* Arabic  \* MERGEFORMAT</w:instrText>
    </w:r>
    <w:r w:rsidRPr="0015163B">
      <w:rPr>
        <w:rFonts w:ascii="Times New Roman" w:hAnsi="Times New Roman" w:cs="Times New Roman"/>
        <w:sz w:val="20"/>
        <w:szCs w:val="20"/>
      </w:rPr>
      <w:fldChar w:fldCharType="separate"/>
    </w:r>
    <w:r w:rsidR="00D015E4">
      <w:rPr>
        <w:rFonts w:ascii="Times New Roman" w:hAnsi="Times New Roman" w:cs="Times New Roman"/>
        <w:noProof/>
        <w:sz w:val="20"/>
        <w:szCs w:val="20"/>
      </w:rPr>
      <w:t>2</w:t>
    </w:r>
    <w:r w:rsidRPr="0015163B">
      <w:rPr>
        <w:rFonts w:ascii="Times New Roman" w:hAnsi="Times New Roman" w:cs="Times New Roman"/>
        <w:sz w:val="20"/>
        <w:szCs w:val="20"/>
      </w:rPr>
      <w:fldChar w:fldCharType="end"/>
    </w:r>
    <w:r w:rsidRPr="0015163B">
      <w:rPr>
        <w:rFonts w:ascii="Times New Roman" w:hAnsi="Times New Roman" w:cs="Times New Roman"/>
        <w:sz w:val="20"/>
        <w:szCs w:val="20"/>
      </w:rPr>
      <w:t xml:space="preserve"> de </w:t>
    </w:r>
    <w:r w:rsidRPr="0015163B">
      <w:rPr>
        <w:rFonts w:ascii="Times New Roman" w:hAnsi="Times New Roman" w:cs="Times New Roman"/>
        <w:sz w:val="20"/>
        <w:szCs w:val="20"/>
      </w:rPr>
      <w:fldChar w:fldCharType="begin"/>
    </w:r>
    <w:r w:rsidRPr="0015163B">
      <w:rPr>
        <w:rFonts w:ascii="Times New Roman" w:hAnsi="Times New Roman" w:cs="Times New Roman"/>
        <w:sz w:val="20"/>
        <w:szCs w:val="20"/>
      </w:rPr>
      <w:instrText>NUMPAGES \ * Arábico \ * MERGEFORMAT</w:instrText>
    </w:r>
    <w:r w:rsidRPr="0015163B">
      <w:rPr>
        <w:rFonts w:ascii="Times New Roman" w:hAnsi="Times New Roman" w:cs="Times New Roman"/>
        <w:sz w:val="20"/>
        <w:szCs w:val="20"/>
      </w:rPr>
      <w:fldChar w:fldCharType="separate"/>
    </w:r>
    <w:r w:rsidR="00D015E4">
      <w:rPr>
        <w:rFonts w:ascii="Times New Roman" w:hAnsi="Times New Roman" w:cs="Times New Roman"/>
        <w:noProof/>
        <w:sz w:val="20"/>
        <w:szCs w:val="20"/>
      </w:rPr>
      <w:t>2</w:t>
    </w:r>
    <w:r w:rsidRPr="0015163B">
      <w:rPr>
        <w:rFonts w:ascii="Times New Roman" w:hAnsi="Times New Roman" w:cs="Times New Roman"/>
        <w:sz w:val="20"/>
        <w:szCs w:val="20"/>
      </w:rPr>
      <w:fldChar w:fldCharType="end"/>
    </w:r>
  </w:p>
  <w:p w14:paraId="6F1C68B8" w14:textId="77777777" w:rsidR="0015163B" w:rsidRPr="0015163B" w:rsidRDefault="0015163B" w:rsidP="0015163B">
    <w:pPr>
      <w:pStyle w:val="Rodap"/>
      <w:jc w:val="right"/>
      <w:rPr>
        <w:rFonts w:ascii="Times New Roman" w:hAnsi="Times New Roman" w:cs="Times New Roman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31493D" w14:textId="77777777" w:rsidR="00086B4D" w:rsidRDefault="00086B4D" w:rsidP="0015163B">
      <w:pPr>
        <w:spacing w:after="0" w:line="240" w:lineRule="auto"/>
      </w:pPr>
      <w:r>
        <w:separator/>
      </w:r>
    </w:p>
  </w:footnote>
  <w:footnote w:type="continuationSeparator" w:id="0">
    <w:p w14:paraId="2B4CF492" w14:textId="77777777" w:rsidR="00086B4D" w:rsidRDefault="00086B4D" w:rsidP="001516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3239AF" w14:textId="77777777" w:rsidR="0015163B" w:rsidRDefault="0015163B" w:rsidP="0015163B">
    <w:pPr>
      <w:pStyle w:val="SemEspaamento"/>
      <w:jc w:val="center"/>
      <w:rPr>
        <w:sz w:val="36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037CFC1" wp14:editId="0829F163">
          <wp:simplePos x="0" y="0"/>
          <wp:positionH relativeFrom="column">
            <wp:posOffset>-175260</wp:posOffset>
          </wp:positionH>
          <wp:positionV relativeFrom="paragraph">
            <wp:posOffset>-26670</wp:posOffset>
          </wp:positionV>
          <wp:extent cx="784860" cy="993140"/>
          <wp:effectExtent l="0" t="0" r="0" b="0"/>
          <wp:wrapNone/>
          <wp:docPr id="1737238698" name="Imagem 1" descr="História da Câmara – Câmara Municipal de São Bento Abade – 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istória da Câmara – Câmara Municipal de São Bento Abade – M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93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DBD29A" w14:textId="77777777" w:rsidR="0015163B" w:rsidRPr="004F1341" w:rsidRDefault="0015163B" w:rsidP="0015163B">
    <w:pPr>
      <w:pStyle w:val="SemEspaamento"/>
      <w:jc w:val="center"/>
      <w:rPr>
        <w:color w:val="auto"/>
      </w:rPr>
    </w:pPr>
    <w:r>
      <w:rPr>
        <w:color w:val="auto"/>
        <w:sz w:val="36"/>
      </w:rPr>
      <w:t xml:space="preserve">             Câmara Municipal </w:t>
    </w:r>
    <w:r w:rsidRPr="004F1341">
      <w:rPr>
        <w:color w:val="auto"/>
        <w:sz w:val="36"/>
      </w:rPr>
      <w:t>de Dores do Turvo</w:t>
    </w:r>
  </w:p>
  <w:p w14:paraId="562B4A97" w14:textId="77777777" w:rsidR="0015163B" w:rsidRPr="007E4616" w:rsidRDefault="0015163B" w:rsidP="0015163B">
    <w:pPr>
      <w:pStyle w:val="SemEspaamento"/>
      <w:jc w:val="center"/>
      <w:rPr>
        <w:color w:val="auto"/>
        <w:sz w:val="20"/>
      </w:rPr>
    </w:pPr>
    <w:r>
      <w:rPr>
        <w:color w:val="auto"/>
        <w:sz w:val="16"/>
        <w:szCs w:val="16"/>
      </w:rPr>
      <w:t xml:space="preserve">                                 </w:t>
    </w:r>
    <w:r w:rsidRPr="007E4616">
      <w:rPr>
        <w:color w:val="auto"/>
        <w:sz w:val="20"/>
      </w:rPr>
      <w:t>PODER LEGISLATIVO - CNPJ nº 05.666.423/0001-69</w:t>
    </w:r>
  </w:p>
  <w:p w14:paraId="55D96B3B" w14:textId="77777777" w:rsidR="0015163B" w:rsidRPr="007E4616" w:rsidRDefault="0015163B" w:rsidP="0015163B">
    <w:pPr>
      <w:pStyle w:val="SemEspaamento"/>
      <w:jc w:val="center"/>
      <w:rPr>
        <w:color w:val="auto"/>
        <w:sz w:val="20"/>
      </w:rPr>
    </w:pPr>
  </w:p>
  <w:p w14:paraId="10F39140" w14:textId="77777777" w:rsidR="0015163B" w:rsidRPr="00B038AF" w:rsidRDefault="0015163B" w:rsidP="0015163B">
    <w:pPr>
      <w:pStyle w:val="SemEspaamento"/>
      <w:rPr>
        <w:color w:val="auto"/>
        <w:sz w:val="16"/>
        <w:szCs w:val="16"/>
      </w:rPr>
    </w:pPr>
    <w:r w:rsidRPr="004F1341">
      <w:rPr>
        <w:color w:val="auto"/>
        <w:sz w:val="16"/>
        <w:szCs w:val="16"/>
      </w:rPr>
      <w:t>_______________________________________________________________________________________________</w:t>
    </w:r>
  </w:p>
  <w:p w14:paraId="6B17FD6B" w14:textId="77777777" w:rsidR="0015163B" w:rsidRDefault="0015163B" w:rsidP="0015163B">
    <w:pPr>
      <w:pStyle w:val="Cabealho"/>
    </w:pPr>
  </w:p>
  <w:p w14:paraId="519B87DF" w14:textId="77777777" w:rsidR="0015163B" w:rsidRDefault="0015163B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A71BA"/>
    <w:multiLevelType w:val="multilevel"/>
    <w:tmpl w:val="80F83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7A3C52"/>
    <w:multiLevelType w:val="multilevel"/>
    <w:tmpl w:val="8E1C3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60109C"/>
    <w:multiLevelType w:val="multilevel"/>
    <w:tmpl w:val="C25614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EB7826"/>
    <w:multiLevelType w:val="multilevel"/>
    <w:tmpl w:val="30A23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CA2004"/>
    <w:multiLevelType w:val="multilevel"/>
    <w:tmpl w:val="C49E56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65C1B87"/>
    <w:multiLevelType w:val="multilevel"/>
    <w:tmpl w:val="93AE1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63B"/>
    <w:rsid w:val="00086B4D"/>
    <w:rsid w:val="0015163B"/>
    <w:rsid w:val="00470BB5"/>
    <w:rsid w:val="005D0D19"/>
    <w:rsid w:val="008D21E8"/>
    <w:rsid w:val="009B5791"/>
    <w:rsid w:val="00A543A9"/>
    <w:rsid w:val="00A87301"/>
    <w:rsid w:val="00AD7B00"/>
    <w:rsid w:val="00B33E74"/>
    <w:rsid w:val="00B34EDF"/>
    <w:rsid w:val="00C10141"/>
    <w:rsid w:val="00CF1CBC"/>
    <w:rsid w:val="00D015E4"/>
    <w:rsid w:val="00D21ECF"/>
    <w:rsid w:val="00D420BF"/>
    <w:rsid w:val="00E40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4A7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516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516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516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516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516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516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516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516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516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16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516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516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5163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5163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5163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5163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5163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5163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516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516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516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516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516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5163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5163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5163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516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5163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5163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516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163B"/>
  </w:style>
  <w:style w:type="paragraph" w:styleId="Rodap">
    <w:name w:val="footer"/>
    <w:basedOn w:val="Normal"/>
    <w:link w:val="RodapChar"/>
    <w:uiPriority w:val="99"/>
    <w:unhideWhenUsed/>
    <w:rsid w:val="001516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163B"/>
  </w:style>
  <w:style w:type="paragraph" w:styleId="SemEspaamento">
    <w:name w:val="No Spacing"/>
    <w:uiPriority w:val="1"/>
    <w:qFormat/>
    <w:rsid w:val="0015163B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516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516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516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516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516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516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516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516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516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516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516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516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5163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5163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5163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5163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5163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5163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516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516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516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516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516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5163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5163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5163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516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5163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5163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516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163B"/>
  </w:style>
  <w:style w:type="paragraph" w:styleId="Rodap">
    <w:name w:val="footer"/>
    <w:basedOn w:val="Normal"/>
    <w:link w:val="RodapChar"/>
    <w:uiPriority w:val="99"/>
    <w:unhideWhenUsed/>
    <w:rsid w:val="001516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163B"/>
  </w:style>
  <w:style w:type="paragraph" w:styleId="SemEspaamento">
    <w:name w:val="No Spacing"/>
    <w:uiPriority w:val="1"/>
    <w:qFormat/>
    <w:rsid w:val="0015163B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th.bing.com/th/id/OIP.f1tB_kPD7WR8iyQHi1uMkwHaJW?pid=ImgDet&amp;rs=1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554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Frederico Paschoalino</dc:creator>
  <cp:keywords/>
  <dc:description/>
  <cp:lastModifiedBy>Secretaria</cp:lastModifiedBy>
  <cp:revision>11</cp:revision>
  <cp:lastPrinted>2026-02-24T13:50:00Z</cp:lastPrinted>
  <dcterms:created xsi:type="dcterms:W3CDTF">2026-02-01T14:37:00Z</dcterms:created>
  <dcterms:modified xsi:type="dcterms:W3CDTF">2026-02-24T16:23:00Z</dcterms:modified>
</cp:coreProperties>
</file>